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0" w:line="240" w:lineRule="auto"/>
        <w:rPr>
          <w:rFonts w:ascii="EB Garamond" w:cs="EB Garamond" w:eastAsia="EB Garamond" w:hAnsi="EB Garamond"/>
          <w:b w:val="1"/>
          <w:color w:val="000000"/>
          <w:sz w:val="48"/>
          <w:szCs w:val="48"/>
        </w:rPr>
      </w:pPr>
      <w:r w:rsidDel="00000000" w:rsidR="00000000" w:rsidRPr="00000000">
        <w:rPr>
          <w:rFonts w:ascii="EB Garamond" w:cs="EB Garamond" w:eastAsia="EB Garamond" w:hAnsi="EB Garamond"/>
          <w:b w:val="1"/>
          <w:color w:val="000000"/>
          <w:sz w:val="48"/>
          <w:szCs w:val="48"/>
          <w:rtl w:val="0"/>
        </w:rPr>
        <w:t xml:space="preserve">On-Farm Efficiency Grant (OFEG) Application Questions</w:t>
      </w:r>
    </w:p>
    <w:p w:rsidR="00000000" w:rsidDel="00000000" w:rsidP="00000000" w:rsidRDefault="00000000" w:rsidRPr="00000000" w14:paraId="00000002">
      <w:pPr>
        <w:spacing w:after="0" w:line="240" w:lineRule="auto"/>
        <w:rPr>
          <w:rFonts w:ascii="EB Garamond" w:cs="EB Garamond" w:eastAsia="EB Garamond" w:hAnsi="EB 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3"/>
        <w:keepNext w:val="0"/>
        <w:keepLines w:val="0"/>
        <w:numPr>
          <w:ilvl w:val="0"/>
          <w:numId w:val="1"/>
        </w:numPr>
        <w:spacing w:before="0" w:line="240" w:lineRule="auto"/>
        <w:ind w:left="720" w:hanging="36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These are the questions in the online application for HDFFA's On-Farm Efficiency Grant.</w:t>
      </w:r>
    </w:p>
    <w:p w:rsidR="00000000" w:rsidDel="00000000" w:rsidP="00000000" w:rsidRDefault="00000000" w:rsidRPr="00000000" w14:paraId="00000004">
      <w:pPr>
        <w:pStyle w:val="Heading3"/>
        <w:keepNext w:val="0"/>
        <w:keepLines w:val="0"/>
        <w:numPr>
          <w:ilvl w:val="0"/>
          <w:numId w:val="1"/>
        </w:numPr>
        <w:spacing w:before="0" w:line="240" w:lineRule="auto"/>
        <w:ind w:left="720" w:hanging="36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You must apply using the online form. You can take your time writing the answers here and then enter them into the online application </w:t>
      </w:r>
      <w:hyperlink r:id="rId6">
        <w:r w:rsidDel="00000000" w:rsidR="00000000" w:rsidRPr="00000000">
          <w:rPr>
            <w:rFonts w:ascii="EB Garamond" w:cs="EB Garamond" w:eastAsia="EB Garamond" w:hAnsi="EB Garamond"/>
            <w:color w:val="1155cc"/>
            <w:sz w:val="24"/>
            <w:szCs w:val="24"/>
            <w:u w:val="single"/>
            <w:rtl w:val="0"/>
          </w:rPr>
          <w:t xml:space="preserve">here</w:t>
        </w:r>
      </w:hyperlink>
      <w:r w:rsidDel="00000000" w:rsidR="00000000" w:rsidRPr="00000000">
        <w:rPr>
          <w:rFonts w:ascii="EB Garamond" w:cs="EB Garamond" w:eastAsia="EB Garamond" w:hAnsi="EB Garamond"/>
          <w:color w:val="000000"/>
          <w:sz w:val="24"/>
          <w:szCs w:val="24"/>
          <w:rtl w:val="0"/>
        </w:rPr>
        <w:t xml:space="preserve">.</w:t>
      </w:r>
      <w:r w:rsidDel="00000000" w:rsidR="00000000" w:rsidRPr="00000000">
        <w:rPr>
          <w:rtl w:val="0"/>
        </w:rPr>
      </w:r>
    </w:p>
    <w:p w:rsidR="00000000" w:rsidDel="00000000" w:rsidP="00000000" w:rsidRDefault="00000000" w:rsidRPr="00000000" w14:paraId="00000005">
      <w:pPr>
        <w:pStyle w:val="Heading3"/>
        <w:keepNext w:val="0"/>
        <w:keepLines w:val="0"/>
        <w:numPr>
          <w:ilvl w:val="0"/>
          <w:numId w:val="1"/>
        </w:numPr>
        <w:spacing w:before="0" w:line="240" w:lineRule="auto"/>
        <w:ind w:left="720" w:hanging="36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To download a copy of an Excel spreadsheet you should use for your budget and view an example budget, please click </w:t>
      </w:r>
      <w:hyperlink r:id="rId7">
        <w:r w:rsidDel="00000000" w:rsidR="00000000" w:rsidRPr="00000000">
          <w:rPr>
            <w:rFonts w:ascii="EB Garamond" w:cs="EB Garamond" w:eastAsia="EB Garamond" w:hAnsi="EB Garamond"/>
            <w:color w:val="1155cc"/>
            <w:sz w:val="24"/>
            <w:szCs w:val="24"/>
            <w:u w:val="single"/>
            <w:rtl w:val="0"/>
          </w:rPr>
          <w:t xml:space="preserve">here</w:t>
        </w:r>
      </w:hyperlink>
      <w:r w:rsidDel="00000000" w:rsidR="00000000" w:rsidRPr="00000000">
        <w:rPr>
          <w:rFonts w:ascii="EB Garamond" w:cs="EB Garamond" w:eastAsia="EB Garamond" w:hAnsi="EB Garamond"/>
          <w:color w:val="000000"/>
          <w:sz w:val="24"/>
          <w:szCs w:val="24"/>
          <w:rtl w:val="0"/>
        </w:rPr>
        <w:t xml:space="preserve">.</w:t>
      </w:r>
    </w:p>
    <w:p w:rsidR="00000000" w:rsidDel="00000000" w:rsidP="00000000" w:rsidRDefault="00000000" w:rsidRPr="00000000" w14:paraId="00000006">
      <w:pPr>
        <w:pStyle w:val="Heading3"/>
        <w:keepNext w:val="0"/>
        <w:keepLines w:val="0"/>
        <w:numPr>
          <w:ilvl w:val="0"/>
          <w:numId w:val="1"/>
        </w:numPr>
        <w:spacing w:before="0" w:line="240" w:lineRule="auto"/>
        <w:ind w:left="720" w:hanging="36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This application will be open through December 20, 2021. If you have questions or need any help, please contact Annie: </w:t>
      </w:r>
      <w:hyperlink r:id="rId8">
        <w:r w:rsidDel="00000000" w:rsidR="00000000" w:rsidRPr="00000000">
          <w:rPr>
            <w:rFonts w:ascii="EB Garamond" w:cs="EB Garamond" w:eastAsia="EB Garamond" w:hAnsi="EB Garamond"/>
            <w:color w:val="1155cc"/>
            <w:sz w:val="24"/>
            <w:szCs w:val="24"/>
            <w:u w:val="single"/>
            <w:rtl w:val="0"/>
          </w:rPr>
          <w:t xml:space="preserve">annie@hdffa.org</w:t>
        </w:r>
      </w:hyperlink>
      <w:r w:rsidDel="00000000" w:rsidR="00000000" w:rsidRPr="00000000">
        <w:rPr>
          <w:rFonts w:ascii="EB Garamond" w:cs="EB Garamond" w:eastAsia="EB Garamond" w:hAnsi="EB Garamond"/>
          <w:color w:val="000000"/>
          <w:sz w:val="24"/>
          <w:szCs w:val="24"/>
          <w:rtl w:val="0"/>
        </w:rPr>
        <w:t xml:space="preserve">.</w:t>
      </w:r>
    </w:p>
    <w:p w:rsidR="00000000" w:rsidDel="00000000" w:rsidP="00000000" w:rsidRDefault="00000000" w:rsidRPr="00000000" w14:paraId="00000007">
      <w:pPr>
        <w:pStyle w:val="Heading3"/>
        <w:keepNext w:val="0"/>
        <w:keepLines w:val="0"/>
        <w:numPr>
          <w:ilvl w:val="0"/>
          <w:numId w:val="1"/>
        </w:numPr>
        <w:spacing w:before="0" w:line="240" w:lineRule="auto"/>
        <w:ind w:left="720" w:hanging="36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Your application will be reviewed by three reviewers and you may view the scoring rubric </w:t>
      </w:r>
      <w:hyperlink r:id="rId9">
        <w:r w:rsidDel="00000000" w:rsidR="00000000" w:rsidRPr="00000000">
          <w:rPr>
            <w:rFonts w:ascii="EB Garamond" w:cs="EB Garamond" w:eastAsia="EB Garamond" w:hAnsi="EB Garamond"/>
            <w:color w:val="1155cc"/>
            <w:sz w:val="24"/>
            <w:szCs w:val="24"/>
            <w:u w:val="single"/>
            <w:rtl w:val="0"/>
          </w:rPr>
          <w:t xml:space="preserve">here</w:t>
        </w:r>
      </w:hyperlink>
      <w:r w:rsidDel="00000000" w:rsidR="00000000" w:rsidRPr="00000000">
        <w:rPr>
          <w:rFonts w:ascii="EB Garamond" w:cs="EB Garamond" w:eastAsia="EB Garamond" w:hAnsi="EB Garamond"/>
          <w:color w:val="000000"/>
          <w:sz w:val="24"/>
          <w:szCs w:val="24"/>
          <w:rtl w:val="0"/>
        </w:rPr>
        <w:t xml:space="preserve">.</w:t>
      </w:r>
    </w:p>
    <w:p w:rsidR="00000000" w:rsidDel="00000000" w:rsidP="00000000" w:rsidRDefault="00000000" w:rsidRPr="00000000" w14:paraId="00000008">
      <w:pPr>
        <w:spacing w:after="12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9">
      <w:pPr>
        <w:spacing w:after="120" w:line="240" w:lineRule="auto"/>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Please complete all questions</w:t>
      </w:r>
    </w:p>
    <w:p w:rsidR="00000000" w:rsidDel="00000000" w:rsidP="00000000" w:rsidRDefault="00000000" w:rsidRPr="00000000" w14:paraId="0000000A">
      <w:pPr>
        <w:numPr>
          <w:ilvl w:val="0"/>
          <w:numId w:val="2"/>
        </w:numPr>
        <w:spacing w:after="0" w:afterAutospacing="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Name: __________________________________________________________________</w:t>
      </w:r>
    </w:p>
    <w:p w:rsidR="00000000" w:rsidDel="00000000" w:rsidP="00000000" w:rsidRDefault="00000000" w:rsidRPr="00000000" w14:paraId="0000000B">
      <w:pPr>
        <w:numPr>
          <w:ilvl w:val="0"/>
          <w:numId w:val="2"/>
        </w:numPr>
        <w:spacing w:after="0" w:afterAutospacing="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Farm or Ranch Name: ______________________________________________________</w:t>
      </w:r>
    </w:p>
    <w:p w:rsidR="00000000" w:rsidDel="00000000" w:rsidP="00000000" w:rsidRDefault="00000000" w:rsidRPr="00000000" w14:paraId="0000000C">
      <w:pPr>
        <w:numPr>
          <w:ilvl w:val="0"/>
          <w:numId w:val="2"/>
        </w:numPr>
        <w:spacing w:after="0" w:afterAutospacing="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Email Address: ____________________________________________________________</w:t>
      </w:r>
    </w:p>
    <w:p w:rsidR="00000000" w:rsidDel="00000000" w:rsidP="00000000" w:rsidRDefault="00000000" w:rsidRPr="00000000" w14:paraId="0000000D">
      <w:pPr>
        <w:numPr>
          <w:ilvl w:val="0"/>
          <w:numId w:val="2"/>
        </w:numPr>
        <w:spacing w:after="0" w:afterAutospacing="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Phone Number: ___________________________________________________________</w:t>
      </w:r>
    </w:p>
    <w:p w:rsidR="00000000" w:rsidDel="00000000" w:rsidP="00000000" w:rsidRDefault="00000000" w:rsidRPr="00000000" w14:paraId="0000000E">
      <w:pPr>
        <w:numPr>
          <w:ilvl w:val="0"/>
          <w:numId w:val="2"/>
        </w:numPr>
        <w:spacing w:after="0" w:afterAutospacing="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Street Address: ____________________________________________________________</w:t>
      </w:r>
    </w:p>
    <w:p w:rsidR="00000000" w:rsidDel="00000000" w:rsidP="00000000" w:rsidRDefault="00000000" w:rsidRPr="00000000" w14:paraId="0000000F">
      <w:pPr>
        <w:numPr>
          <w:ilvl w:val="0"/>
          <w:numId w:val="2"/>
        </w:numPr>
        <w:spacing w:after="0" w:afterAutospacing="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City: ___________________________________________________________________</w:t>
      </w:r>
    </w:p>
    <w:p w:rsidR="00000000" w:rsidDel="00000000" w:rsidP="00000000" w:rsidRDefault="00000000" w:rsidRPr="00000000" w14:paraId="00000010">
      <w:pPr>
        <w:numPr>
          <w:ilvl w:val="0"/>
          <w:numId w:val="2"/>
        </w:numPr>
        <w:spacing w:after="0" w:afterAutospacing="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Zip Code: _______________________________________________________________</w:t>
      </w:r>
    </w:p>
    <w:p w:rsidR="00000000" w:rsidDel="00000000" w:rsidP="00000000" w:rsidRDefault="00000000" w:rsidRPr="00000000" w14:paraId="00000011">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Was your farm operational in Central Oregon during 2021? (This is a requirement for the grant)</w:t>
      </w:r>
    </w:p>
    <w:p w:rsidR="00000000" w:rsidDel="00000000" w:rsidP="00000000" w:rsidRDefault="00000000" w:rsidRPr="00000000" w14:paraId="00000012">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13">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Does your farm/ranch grow and/or raise and sell products primarily in Central Oregon?</w:t>
      </w:r>
    </w:p>
    <w:p w:rsidR="00000000" w:rsidDel="00000000" w:rsidP="00000000" w:rsidRDefault="00000000" w:rsidRPr="00000000" w14:paraId="00000014">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15">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Is the farm/ranch owner mindful of conserving land and water, maintaining healthy soils, and being responsible and transparent in their use of chemicals, fertilizers, manure, and other farm inputs?</w:t>
      </w:r>
    </w:p>
    <w:p w:rsidR="00000000" w:rsidDel="00000000" w:rsidP="00000000" w:rsidRDefault="00000000" w:rsidRPr="00000000" w14:paraId="00000016">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17">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Is your farm/ranch a current High Desert Food &amp; Farm Alliance partner? (This is not a requirement but HDFFA partners will receive priority points)</w:t>
      </w:r>
    </w:p>
    <w:p w:rsidR="00000000" w:rsidDel="00000000" w:rsidP="00000000" w:rsidRDefault="00000000" w:rsidRPr="00000000" w14:paraId="00000018">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19">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Has your farm or ranch ever received funds through other programs from HDFFA before, excluding Grow &amp; Give and/or wholesale contracts? Select all that apply:</w:t>
      </w:r>
    </w:p>
    <w:p w:rsidR="00000000" w:rsidDel="00000000" w:rsidP="00000000" w:rsidRDefault="00000000" w:rsidRPr="00000000" w14:paraId="0000001A">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2018 Season Extender Grant</w:t>
      </w:r>
    </w:p>
    <w:p w:rsidR="00000000" w:rsidDel="00000000" w:rsidP="00000000" w:rsidRDefault="00000000" w:rsidRPr="00000000" w14:paraId="0000001B">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2019 Season Extender Grant</w:t>
      </w:r>
    </w:p>
    <w:p w:rsidR="00000000" w:rsidDel="00000000" w:rsidP="00000000" w:rsidRDefault="00000000" w:rsidRPr="00000000" w14:paraId="0000001C">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2020 Season Extender Grant</w:t>
      </w:r>
    </w:p>
    <w:p w:rsidR="00000000" w:rsidDel="00000000" w:rsidP="00000000" w:rsidRDefault="00000000" w:rsidRPr="00000000" w14:paraId="0000001D">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2020 Hailstorm Relief</w:t>
      </w:r>
    </w:p>
    <w:p w:rsidR="00000000" w:rsidDel="00000000" w:rsidP="00000000" w:rsidRDefault="00000000" w:rsidRPr="00000000" w14:paraId="0000001E">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2021 Farm and Ranch Resiliency Award</w:t>
      </w:r>
    </w:p>
    <w:p w:rsidR="00000000" w:rsidDel="00000000" w:rsidP="00000000" w:rsidRDefault="00000000" w:rsidRPr="00000000" w14:paraId="0000001F">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Unsure (Check only if you are unsure of what you have received in the past and we will check on your behalf)</w:t>
      </w:r>
    </w:p>
    <w:p w:rsidR="00000000" w:rsidDel="00000000" w:rsidP="00000000" w:rsidRDefault="00000000" w:rsidRPr="00000000" w14:paraId="00000020">
      <w:pPr>
        <w:numPr>
          <w:ilvl w:val="0"/>
          <w:numId w:val="2"/>
        </w:numPr>
        <w:spacing w:after="0" w:afterAutospacing="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How many years of farming/ranching experience do you have? _____________________</w:t>
      </w:r>
    </w:p>
    <w:p w:rsidR="00000000" w:rsidDel="00000000" w:rsidP="00000000" w:rsidRDefault="00000000" w:rsidRPr="00000000" w14:paraId="00000021">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Are any of the owners of the farm or ranch Black, Indigenous, or People of Color?</w:t>
      </w:r>
    </w:p>
    <w:p w:rsidR="00000000" w:rsidDel="00000000" w:rsidP="00000000" w:rsidRDefault="00000000" w:rsidRPr="00000000" w14:paraId="00000022">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23">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Are any of the owners of the farm or ranch U.S. Veterans?</w:t>
      </w:r>
    </w:p>
    <w:p w:rsidR="00000000" w:rsidDel="00000000" w:rsidP="00000000" w:rsidRDefault="00000000" w:rsidRPr="00000000" w14:paraId="00000024">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25">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Are any of the owners of the farm or ranch Lesbian, Gay, Bisexual, Transgender, Queer and/or Questioning, Intersex, Asexual, and/or Two-Spirit?</w:t>
      </w:r>
    </w:p>
    <w:p w:rsidR="00000000" w:rsidDel="00000000" w:rsidP="00000000" w:rsidRDefault="00000000" w:rsidRPr="00000000" w14:paraId="00000026">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27">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Are any of the owners of the farm or ranch living with a disability (A disability can be physical, learning, cognitive, sensory, mental, or chronic health or other disability that is a barrier to everyday living)?</w:t>
      </w:r>
    </w:p>
    <w:p w:rsidR="00000000" w:rsidDel="00000000" w:rsidP="00000000" w:rsidRDefault="00000000" w:rsidRPr="00000000" w14:paraId="00000028">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29">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A">
      <w:pPr>
        <w:pStyle w:val="Heading2"/>
        <w:keepNext w:val="0"/>
        <w:keepLines w:val="0"/>
        <w:spacing w:before="0" w:line="240" w:lineRule="auto"/>
        <w:rPr>
          <w:rFonts w:ascii="EB Garamond" w:cs="EB Garamond" w:eastAsia="EB Garamond" w:hAnsi="EB Garamond"/>
          <w:b w:val="1"/>
          <w:color w:val="000000"/>
          <w:sz w:val="36"/>
          <w:szCs w:val="36"/>
        </w:rPr>
      </w:pPr>
      <w:bookmarkStart w:colFirst="0" w:colLast="0" w:name="_y4c9hmw3mis0" w:id="0"/>
      <w:bookmarkEnd w:id="0"/>
      <w:r w:rsidDel="00000000" w:rsidR="00000000" w:rsidRPr="00000000">
        <w:rPr>
          <w:rFonts w:ascii="EB Garamond" w:cs="EB Garamond" w:eastAsia="EB Garamond" w:hAnsi="EB Garamond"/>
          <w:b w:val="1"/>
          <w:color w:val="000000"/>
          <w:sz w:val="36"/>
          <w:szCs w:val="36"/>
          <w:rtl w:val="0"/>
        </w:rPr>
        <w:t xml:space="preserve">Project Questions</w:t>
      </w:r>
    </w:p>
    <w:p w:rsidR="00000000" w:rsidDel="00000000" w:rsidP="00000000" w:rsidRDefault="00000000" w:rsidRPr="00000000" w14:paraId="0000002B">
      <w:pPr>
        <w:pStyle w:val="Heading3"/>
        <w:keepNext w:val="0"/>
        <w:keepLines w:val="0"/>
        <w:spacing w:before="0" w:line="240" w:lineRule="auto"/>
        <w:rPr>
          <w:rFonts w:ascii="EB Garamond" w:cs="EB Garamond" w:eastAsia="EB Garamond" w:hAnsi="EB Garamond"/>
          <w:color w:val="000000"/>
          <w:sz w:val="24"/>
          <w:szCs w:val="24"/>
        </w:rPr>
      </w:pPr>
      <w:bookmarkStart w:colFirst="0" w:colLast="0" w:name="_tzdvox9wtxoh" w:id="1"/>
      <w:bookmarkEnd w:id="1"/>
      <w:r w:rsidDel="00000000" w:rsidR="00000000" w:rsidRPr="00000000">
        <w:rPr>
          <w:rFonts w:ascii="EB Garamond" w:cs="EB Garamond" w:eastAsia="EB Garamond" w:hAnsi="EB Garamond"/>
          <w:color w:val="000000"/>
          <w:sz w:val="24"/>
          <w:szCs w:val="24"/>
          <w:rtl w:val="0"/>
        </w:rPr>
        <w:t xml:space="preserve">In the questions below, please describe your project and its relationship to the overall goals of HDFFA's On-Farm Efficiency Grant project which is to increase the ability of Central Oregon farmers and ranchers to overcome shocks and strains on their farms/ranches through investments in on-farm infrastructure and educational opportunities. Completion of this application is required to be considered for On-Farm Efficiency Grant funding.</w:t>
      </w:r>
    </w:p>
    <w:p w:rsidR="00000000" w:rsidDel="00000000" w:rsidP="00000000" w:rsidRDefault="00000000" w:rsidRPr="00000000" w14:paraId="0000002C">
      <w:pPr>
        <w:spacing w:after="12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D">
      <w:pPr>
        <w:spacing w:after="12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Your application will be scored based on the scoring rubric </w:t>
      </w:r>
      <w:hyperlink r:id="rId10">
        <w:r w:rsidDel="00000000" w:rsidR="00000000" w:rsidRPr="00000000">
          <w:rPr>
            <w:rFonts w:ascii="EB Garamond" w:cs="EB Garamond" w:eastAsia="EB Garamond" w:hAnsi="EB Garamond"/>
            <w:color w:val="1155cc"/>
            <w:sz w:val="24"/>
            <w:szCs w:val="24"/>
            <w:u w:val="single"/>
            <w:rtl w:val="0"/>
          </w:rPr>
          <w:t xml:space="preserve">here</w:t>
        </w:r>
      </w:hyperlink>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2E">
      <w:pPr>
        <w:spacing w:after="12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F">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400-500 words, explain the project in which you are requesting funds for. Include in the description how this project will improve efficiency for your farm/ranch, if the project will have any environmental benefit (such as reduced water consumption or improved soil health), if the project will extend your season and/or productivity rate of food, and how you intend to pay for ongoing maintenance costs (if applicable).</w:t>
      </w:r>
    </w:p>
    <w:p w:rsidR="00000000" w:rsidDel="00000000" w:rsidP="00000000" w:rsidRDefault="00000000" w:rsidRPr="00000000" w14:paraId="00000030">
      <w:pPr>
        <w:spacing w:after="120" w:line="24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2">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100-200 words, describe in detail the timeline and steps you will take to meet your project goal.</w:t>
      </w:r>
    </w:p>
    <w:p w:rsidR="00000000" w:rsidDel="00000000" w:rsidP="00000000" w:rsidRDefault="00000000" w:rsidRPr="00000000" w14:paraId="00000033">
      <w:pPr>
        <w:spacing w:after="120" w:line="24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4">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5">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the amount you are requesting in grant funds, your matching amount, and the total cost of your project? This should include funds from the grant and matching funds. Applicants may receive a maximum of $4,000 from grant funds and must match 50% or more of the awarded grant funds, which equals a match of at least $2,000. Applicants may apply with projects with a higher overall total cost as long as they are able to show how costs will be covered, but the maximum award amount is still $4,000.</w:t>
      </w:r>
    </w:p>
    <w:p w:rsidR="00000000" w:rsidDel="00000000" w:rsidP="00000000" w:rsidRDefault="00000000" w:rsidRPr="00000000" w14:paraId="00000036">
      <w:pPr>
        <w:spacing w:after="120" w:line="24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Grant funds requested______________________________________________________</w:t>
      </w:r>
    </w:p>
    <w:p w:rsidR="00000000" w:rsidDel="00000000" w:rsidP="00000000" w:rsidRDefault="00000000" w:rsidRPr="00000000" w14:paraId="00000037">
      <w:pPr>
        <w:spacing w:after="120" w:line="24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Matching funds provided___________________________________________________</w:t>
      </w:r>
    </w:p>
    <w:p w:rsidR="00000000" w:rsidDel="00000000" w:rsidP="00000000" w:rsidRDefault="00000000" w:rsidRPr="00000000" w14:paraId="00000038">
      <w:pPr>
        <w:spacing w:after="120" w:line="24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Total project cost_________________________________________________________</w:t>
      </w:r>
    </w:p>
    <w:p w:rsidR="00000000" w:rsidDel="00000000" w:rsidP="00000000" w:rsidRDefault="00000000" w:rsidRPr="00000000" w14:paraId="00000039">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A">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Follow </w:t>
      </w:r>
      <w:hyperlink r:id="rId11">
        <w:r w:rsidDel="00000000" w:rsidR="00000000" w:rsidRPr="00000000">
          <w:rPr>
            <w:rFonts w:ascii="EB Garamond" w:cs="EB Garamond" w:eastAsia="EB Garamond" w:hAnsi="EB Garamond"/>
            <w:color w:val="1155cc"/>
            <w:sz w:val="24"/>
            <w:szCs w:val="24"/>
            <w:u w:val="single"/>
            <w:rtl w:val="0"/>
          </w:rPr>
          <w:t xml:space="preserve">THIS LINK</w:t>
        </w:r>
      </w:hyperlink>
      <w:r w:rsidDel="00000000" w:rsidR="00000000" w:rsidRPr="00000000">
        <w:rPr>
          <w:rFonts w:ascii="EB Garamond" w:cs="EB Garamond" w:eastAsia="EB Garamond" w:hAnsi="EB Garamond"/>
          <w:sz w:val="24"/>
          <w:szCs w:val="24"/>
          <w:rtl w:val="0"/>
        </w:rPr>
        <w:t xml:space="preserve"> to attach your budget spreadsheet using the template spreadsheet found </w:t>
      </w:r>
      <w:hyperlink r:id="rId12">
        <w:r w:rsidDel="00000000" w:rsidR="00000000" w:rsidRPr="00000000">
          <w:rPr>
            <w:rFonts w:ascii="EB Garamond" w:cs="EB Garamond" w:eastAsia="EB Garamond" w:hAnsi="EB Garamond"/>
            <w:color w:val="1155cc"/>
            <w:sz w:val="24"/>
            <w:szCs w:val="24"/>
            <w:u w:val="single"/>
            <w:rtl w:val="0"/>
          </w:rPr>
          <w:t xml:space="preserve">here</w:t>
        </w:r>
      </w:hyperlink>
      <w:r w:rsidDel="00000000" w:rsidR="00000000" w:rsidRPr="00000000">
        <w:rPr>
          <w:rFonts w:ascii="EB Garamond" w:cs="EB Garamond" w:eastAsia="EB Garamond" w:hAnsi="EB Garamond"/>
          <w:sz w:val="24"/>
          <w:szCs w:val="24"/>
          <w:rtl w:val="0"/>
        </w:rPr>
        <w:t xml:space="preserve"> (please use the tab labeled Template and not Example). The budget should show a clear estimate of all of the project costs with vendor name included. All costs over $500 must include a written quote attached.</w:t>
      </w:r>
    </w:p>
    <w:p w:rsidR="00000000" w:rsidDel="00000000" w:rsidP="00000000" w:rsidRDefault="00000000" w:rsidRPr="00000000" w14:paraId="0000003B">
      <w:pPr>
        <w:spacing w:after="120" w:line="24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Did you attach your budget and supporting documentation?</w:t>
      </w:r>
    </w:p>
    <w:p w:rsidR="00000000" w:rsidDel="00000000" w:rsidP="00000000" w:rsidRDefault="00000000" w:rsidRPr="00000000" w14:paraId="0000003C">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3D">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E">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category would you classify your project under? (If you believe your project applies to two categories, pick the one that fits best. Your project category will not have any influence on your application review.)</w:t>
      </w:r>
    </w:p>
    <w:p w:rsidR="00000000" w:rsidDel="00000000" w:rsidP="00000000" w:rsidRDefault="00000000" w:rsidRPr="00000000" w14:paraId="0000003F">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Permanent fixture (i.e. fencing, pond liner, high tunnel)</w:t>
      </w:r>
    </w:p>
    <w:p w:rsidR="00000000" w:rsidDel="00000000" w:rsidP="00000000" w:rsidRDefault="00000000" w:rsidRPr="00000000" w14:paraId="00000040">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Equipment purchase (i.e. tractor purchase, heat lamps for livestock, processing equipment)</w:t>
      </w:r>
    </w:p>
    <w:p w:rsidR="00000000" w:rsidDel="00000000" w:rsidP="00000000" w:rsidRDefault="00000000" w:rsidRPr="00000000" w14:paraId="00000041">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Professional development/technical assistance (i.e. on-farm consultant, soil and/or water testing, business course)</w:t>
      </w:r>
    </w:p>
    <w:p w:rsidR="00000000" w:rsidDel="00000000" w:rsidP="00000000" w:rsidRDefault="00000000" w:rsidRPr="00000000" w14:paraId="00000042">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3">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Are you utilizing matching funds from any other grant and/or loan, public or private? If so, select all that apply.</w:t>
      </w:r>
    </w:p>
    <w:p w:rsidR="00000000" w:rsidDel="00000000" w:rsidP="00000000" w:rsidRDefault="00000000" w:rsidRPr="00000000" w14:paraId="00000044">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w:t>
      </w:r>
      <w:hyperlink r:id="rId13">
        <w:r w:rsidDel="00000000" w:rsidR="00000000" w:rsidRPr="00000000">
          <w:rPr>
            <w:rFonts w:ascii="EB Garamond" w:cs="EB Garamond" w:eastAsia="EB Garamond" w:hAnsi="EB Garamond"/>
            <w:sz w:val="24"/>
            <w:szCs w:val="24"/>
            <w:u w:val="single"/>
            <w:rtl w:val="0"/>
          </w:rPr>
          <w:t xml:space="preserve">Oregon Watershed Enhancement Board Small Grant</w:t>
        </w:r>
      </w:hyperlink>
      <w:r w:rsidDel="00000000" w:rsidR="00000000" w:rsidRPr="00000000">
        <w:rPr>
          <w:rtl w:val="0"/>
        </w:rPr>
      </w:r>
    </w:p>
    <w:p w:rsidR="00000000" w:rsidDel="00000000" w:rsidP="00000000" w:rsidRDefault="00000000" w:rsidRPr="00000000" w14:paraId="00000045">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w:t>
      </w:r>
      <w:hyperlink r:id="rId14">
        <w:r w:rsidDel="00000000" w:rsidR="00000000" w:rsidRPr="00000000">
          <w:rPr>
            <w:rFonts w:ascii="EB Garamond" w:cs="EB Garamond" w:eastAsia="EB Garamond" w:hAnsi="EB Garamond"/>
            <w:sz w:val="24"/>
            <w:szCs w:val="24"/>
            <w:u w:val="single"/>
            <w:rtl w:val="0"/>
          </w:rPr>
          <w:t xml:space="preserve">USDA Farm Service Agency Microloan</w:t>
        </w:r>
      </w:hyperlink>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46">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 </w:t>
      </w:r>
      <w:hyperlink r:id="rId15">
        <w:r w:rsidDel="00000000" w:rsidR="00000000" w:rsidRPr="00000000">
          <w:rPr>
            <w:rFonts w:ascii="EB Garamond" w:cs="EB Garamond" w:eastAsia="EB Garamond" w:hAnsi="EB Garamond"/>
            <w:sz w:val="24"/>
            <w:szCs w:val="24"/>
            <w:u w:val="single"/>
            <w:rtl w:val="0"/>
          </w:rPr>
          <w:t xml:space="preserve">USDA Farm Service Agency Farm Storage Facility Loan Program</w:t>
        </w:r>
      </w:hyperlink>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47">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w:t>
      </w:r>
      <w:hyperlink r:id="rId16">
        <w:r w:rsidDel="00000000" w:rsidR="00000000" w:rsidRPr="00000000">
          <w:rPr>
            <w:rFonts w:ascii="EB Garamond" w:cs="EB Garamond" w:eastAsia="EB Garamond" w:hAnsi="EB Garamond"/>
            <w:sz w:val="24"/>
            <w:szCs w:val="24"/>
            <w:u w:val="single"/>
            <w:rtl w:val="0"/>
          </w:rPr>
          <w:t xml:space="preserve">Energy Trust of Oregon Irrigation Cash Incentives</w:t>
        </w:r>
      </w:hyperlink>
      <w:r w:rsidDel="00000000" w:rsidR="00000000" w:rsidRPr="00000000">
        <w:rPr>
          <w:rtl w:val="0"/>
        </w:rPr>
      </w:r>
    </w:p>
    <w:p w:rsidR="00000000" w:rsidDel="00000000" w:rsidP="00000000" w:rsidRDefault="00000000" w:rsidRPr="00000000" w14:paraId="00000048">
      <w:pPr>
        <w:spacing w:after="120" w:line="24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(You may not use any other USDA grants as matching funds for this project. USDA loans are allowed to be used for matching funds, but funds awarded by HDFFA cannot be used as repayment to the USDA.)</w:t>
      </w:r>
    </w:p>
    <w:p w:rsidR="00000000" w:rsidDel="00000000" w:rsidP="00000000" w:rsidRDefault="00000000" w:rsidRPr="00000000" w14:paraId="00000049">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Other ________________________________________________________________</w:t>
      </w:r>
    </w:p>
    <w:p w:rsidR="00000000" w:rsidDel="00000000" w:rsidP="00000000" w:rsidRDefault="00000000" w:rsidRPr="00000000" w14:paraId="0000004A">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B">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awarded funding, are you willing to take an agriculture-related course between November 2021-July 2022 as a requirement for this grant? (This is a requirement for all grant awardees.)</w:t>
      </w:r>
    </w:p>
    <w:p w:rsidR="00000000" w:rsidDel="00000000" w:rsidP="00000000" w:rsidRDefault="00000000" w:rsidRPr="00000000" w14:paraId="0000004C">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4D">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E">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awarded funding, are you willing to submit a final report including a description of the project results, receipts of all purchases, a final budget, and proof of taking an agriculture-related course? (This is a requirement for all grant awardees.)</w:t>
      </w:r>
    </w:p>
    <w:p w:rsidR="00000000" w:rsidDel="00000000" w:rsidP="00000000" w:rsidRDefault="00000000" w:rsidRPr="00000000" w14:paraId="0000004F">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50">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1">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awarded funding, are you willing to provide pre- and post-project pictures of your project and your farm or ranch? (This is a requirement for all grant awardees.)</w:t>
      </w:r>
    </w:p>
    <w:p w:rsidR="00000000" w:rsidDel="00000000" w:rsidP="00000000" w:rsidRDefault="00000000" w:rsidRPr="00000000" w14:paraId="00000052">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53">
      <w:pPr>
        <w:spacing w:after="12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4">
      <w:pPr>
        <w:numPr>
          <w:ilvl w:val="0"/>
          <w:numId w:val="2"/>
        </w:numPr>
        <w:spacing w:after="12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awarded funding, are you willing to attend a pre-grant and post-grant webinar to learn about reporting requirements and to share your project results? (This is a requirement for all grant awardees.)</w:t>
      </w:r>
    </w:p>
    <w:p w:rsidR="00000000" w:rsidDel="00000000" w:rsidP="00000000" w:rsidRDefault="00000000" w:rsidRPr="00000000" w14:paraId="00000055">
      <w:pPr>
        <w:spacing w:after="120" w:line="240" w:lineRule="auto"/>
        <w:ind w:left="720" w:firstLine="0"/>
        <w:rPr>
          <w:rFonts w:ascii="EB Garamond" w:cs="EB Garamond" w:eastAsia="EB Garamond" w:hAnsi="EB Garamond"/>
          <w:sz w:val="24"/>
          <w:szCs w:val="24"/>
        </w:rPr>
      </w:pPr>
      <w:r w:rsidDel="00000000" w:rsidR="00000000" w:rsidRPr="00000000">
        <w:rPr>
          <w:rFonts w:ascii="Arial Unicode MS" w:cs="Arial Unicode MS" w:eastAsia="Arial Unicode MS" w:hAnsi="Arial Unicode MS"/>
          <w:sz w:val="24"/>
          <w:szCs w:val="24"/>
          <w:rtl w:val="0"/>
        </w:rPr>
        <w:t xml:space="preserve">☐ Yes    ☐ No</w:t>
      </w:r>
    </w:p>
    <w:p w:rsidR="00000000" w:rsidDel="00000000" w:rsidP="00000000" w:rsidRDefault="00000000" w:rsidRPr="00000000" w14:paraId="0000005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venir" w:cs="Avenir" w:eastAsia="Avenir" w:hAnsi="Avenir"/>
          <w:i w:val="1"/>
          <w:smallCaps w:val="1"/>
          <w:color w:val="5a5a5a"/>
          <w:sz w:val="20"/>
          <w:szCs w:val="20"/>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Unicode MS"/>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7f7f7f"/>
        <w:sz w:val="18"/>
        <w:szCs w:val="18"/>
        <w:u w:val="none"/>
        <w:shd w:fill="auto" w:val="clear"/>
        <w:vertAlign w:val="baseline"/>
      </w:rPr>
    </w:pPr>
    <w:bookmarkStart w:colFirst="0" w:colLast="0" w:name="_gjdgxs" w:id="2"/>
    <w:bookmarkEnd w:id="2"/>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5168265</wp:posOffset>
          </wp:positionH>
          <wp:positionV relativeFrom="paragraph">
            <wp:posOffset>-114299</wp:posOffset>
          </wp:positionV>
          <wp:extent cx="585470" cy="41719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53838" l="0" r="-1680" t="0"/>
                  <a:stretch>
                    <a:fillRect/>
                  </a:stretch>
                </pic:blipFill>
                <pic:spPr>
                  <a:xfrm>
                    <a:off x="0" y="0"/>
                    <a:ext cx="585470" cy="4171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50800</wp:posOffset>
              </wp:positionV>
              <wp:extent cx="5941060" cy="35560"/>
              <wp:effectExtent b="0" l="0" r="0" t="0"/>
              <wp:wrapNone/>
              <wp:docPr id="1" name=""/>
              <a:graphic>
                <a:graphicData uri="http://schemas.microsoft.com/office/word/2010/wordprocessingShape">
                  <wps:wsp>
                    <wps:cNvCnPr/>
                    <wps:spPr>
                      <a:xfrm>
                        <a:off x="2381820" y="3768570"/>
                        <a:ext cx="5928360" cy="22860"/>
                      </a:xfrm>
                      <a:prstGeom prst="straightConnector1">
                        <a:avLst/>
                      </a:prstGeom>
                      <a:noFill/>
                      <a:ln cap="flat" cmpd="sng" w="12700">
                        <a:solidFill>
                          <a:srgbClr val="42964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50800</wp:posOffset>
              </wp:positionV>
              <wp:extent cx="5941060" cy="3556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1060" cy="355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76200</wp:posOffset>
              </wp:positionV>
              <wp:extent cx="1257300" cy="12700"/>
              <wp:effectExtent b="0" l="0" r="0" t="0"/>
              <wp:wrapNone/>
              <wp:docPr id="2" name=""/>
              <a:graphic>
                <a:graphicData uri="http://schemas.microsoft.com/office/word/2010/wordprocessingShape">
                  <wps:wsp>
                    <wps:cNvCnPr/>
                    <wps:spPr>
                      <a:xfrm>
                        <a:off x="4717350" y="3780000"/>
                        <a:ext cx="1257300" cy="0"/>
                      </a:xfrm>
                      <a:prstGeom prst="straightConnector1">
                        <a:avLst/>
                      </a:prstGeom>
                      <a:noFill/>
                      <a:ln cap="flat" cmpd="sng" w="12700">
                        <a:solidFill>
                          <a:srgbClr val="42964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76200</wp:posOffset>
              </wp:positionV>
              <wp:extent cx="1257300" cy="12700"/>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25730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venir" w:cs="Avenir" w:eastAsia="Avenir" w:hAnsi="Avenir"/>
      <w:color w:val="429642"/>
      <w:sz w:val="30"/>
      <w:szCs w:val="30"/>
    </w:rPr>
  </w:style>
  <w:style w:type="paragraph" w:styleId="Heading2">
    <w:name w:val="heading 2"/>
    <w:basedOn w:val="Normal"/>
    <w:next w:val="Normal"/>
    <w:pPr>
      <w:keepNext w:val="1"/>
      <w:keepLines w:val="1"/>
      <w:spacing w:after="0" w:before="40" w:lineRule="auto"/>
    </w:pPr>
    <w:rPr>
      <w:rFonts w:ascii="Avenir" w:cs="Avenir" w:eastAsia="Avenir" w:hAnsi="Avenir"/>
      <w:color w:val="429642"/>
      <w:sz w:val="24"/>
      <w:szCs w:val="24"/>
    </w:rPr>
  </w:style>
  <w:style w:type="paragraph" w:styleId="Heading3">
    <w:name w:val="heading 3"/>
    <w:basedOn w:val="Normal"/>
    <w:next w:val="Normal"/>
    <w:pPr>
      <w:keepNext w:val="1"/>
      <w:keepLines w:val="1"/>
      <w:spacing w:after="0" w:before="40" w:lineRule="auto"/>
    </w:pPr>
    <w:rPr>
      <w:rFonts w:ascii="Avenir" w:cs="Avenir" w:eastAsia="Avenir" w:hAnsi="Avenir"/>
      <w:color w:val="429642"/>
    </w:rPr>
  </w:style>
  <w:style w:type="paragraph" w:styleId="Heading4">
    <w:name w:val="heading 4"/>
    <w:basedOn w:val="Normal"/>
    <w:next w:val="Normal"/>
    <w:pPr>
      <w:keepNext w:val="1"/>
      <w:keepLines w:val="1"/>
      <w:spacing w:after="0" w:before="40" w:lineRule="auto"/>
    </w:pPr>
    <w:rPr>
      <w:rFonts w:ascii="Avenir" w:cs="Avenir" w:eastAsia="Avenir" w:hAnsi="Avenir"/>
      <w:i w:val="1"/>
      <w:color w:val="429642"/>
      <w:sz w:val="20"/>
      <w:szCs w:val="20"/>
    </w:rPr>
  </w:style>
  <w:style w:type="paragraph" w:styleId="Heading5">
    <w:name w:val="heading 5"/>
    <w:basedOn w:val="Normal"/>
    <w:next w:val="Normal"/>
    <w:pPr>
      <w:keepNext w:val="1"/>
      <w:keepLines w:val="1"/>
      <w:spacing w:after="0" w:before="40" w:lineRule="auto"/>
    </w:pPr>
    <w:rPr>
      <w:rFonts w:ascii="Avenir" w:cs="Avenir" w:eastAsia="Avenir" w:hAnsi="Avenir"/>
      <w:color w:val="429642"/>
      <w:sz w:val="20"/>
      <w:szCs w:val="20"/>
    </w:rPr>
  </w:style>
  <w:style w:type="paragraph" w:styleId="Heading6">
    <w:name w:val="heading 6"/>
    <w:basedOn w:val="Normal"/>
    <w:next w:val="Normal"/>
    <w:pPr>
      <w:keepNext w:val="1"/>
      <w:keepLines w:val="1"/>
      <w:spacing w:after="0" w:before="40" w:lineRule="auto"/>
    </w:pPr>
    <w:rPr>
      <w:rFonts w:ascii="Avenir" w:cs="Avenir" w:eastAsia="Avenir" w:hAnsi="Avenir"/>
      <w:color w:val="429642"/>
      <w:sz w:val="20"/>
      <w:szCs w:val="20"/>
    </w:rPr>
  </w:style>
  <w:style w:type="paragraph" w:styleId="Title">
    <w:name w:val="Title"/>
    <w:basedOn w:val="Normal"/>
    <w:next w:val="Normal"/>
    <w:pPr>
      <w:spacing w:after="0" w:line="240" w:lineRule="auto"/>
    </w:pPr>
    <w:rPr>
      <w:rFonts w:ascii="Avenir" w:cs="Avenir" w:eastAsia="Avenir" w:hAnsi="Avenir"/>
      <w:sz w:val="50"/>
      <w:szCs w:val="50"/>
    </w:rPr>
  </w:style>
  <w:style w:type="paragraph" w:styleId="Subtitle">
    <w:name w:val="Subtitle"/>
    <w:basedOn w:val="Normal"/>
    <w:next w:val="Normal"/>
    <w:pPr/>
    <w:rPr>
      <w:rFonts w:ascii="Avenir" w:cs="Avenir" w:eastAsia="Avenir" w:hAnsi="Avenir"/>
      <w:color w:val="5a5a5a"/>
      <w:sz w:val="20"/>
      <w:szCs w:val="20"/>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docs.google.com/forms/d/e/1FAIpQLScDZsqPV5_OdYG59-Lp1wZancaSNFWbQ-qbUQEJBH5biO5KCQ/viewform" TargetMode="External"/><Relationship Id="rId22" Type="http://schemas.openxmlformats.org/officeDocument/2006/relationships/footer" Target="footer1.xml"/><Relationship Id="rId10" Type="http://schemas.openxmlformats.org/officeDocument/2006/relationships/hyperlink" Target="https://hdffa.org/wp-content/uploads/2021/11/scoring-rubric-on-farm-efficiency-grant-final.pdf" TargetMode="External"/><Relationship Id="rId21" Type="http://schemas.openxmlformats.org/officeDocument/2006/relationships/footer" Target="footer2.xml"/><Relationship Id="rId13" Type="http://schemas.openxmlformats.org/officeDocument/2006/relationships/hyperlink" Target="https://www.oregon.gov/oweb/grants/small-grants/Pages/small-grants.aspx" TargetMode="External"/><Relationship Id="rId12" Type="http://schemas.openxmlformats.org/officeDocument/2006/relationships/hyperlink" Target="https://hdffa.org/wp-content/uploads/2021/11/example-and-template-budget-on-farm-efficiency-grant.xls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dffa.org/wp-content/uploads/2021/11/scoring-rubric-on-farm-efficiency-grant-final.pdf" TargetMode="External"/><Relationship Id="rId15" Type="http://schemas.openxmlformats.org/officeDocument/2006/relationships/hyperlink" Target="https://www.fsa.usda.gov/programs-and-services/price-support/facility-loans/farm-storage/" TargetMode="External"/><Relationship Id="rId14" Type="http://schemas.openxmlformats.org/officeDocument/2006/relationships/hyperlink" Target="https://www.fsa.usda.gov/Assets/USDA-FSA-Public/usdafiles/FactSheets/2019/microloans-fact_sheet-aug_2019.pdf" TargetMode="External"/><Relationship Id="rId17" Type="http://schemas.openxmlformats.org/officeDocument/2006/relationships/header" Target="header1.xml"/><Relationship Id="rId16" Type="http://schemas.openxmlformats.org/officeDocument/2006/relationships/hyperlink" Target="https://www.energytrust.org/solutions/agriculture-irrigation-improvements/"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www.surveymonkey.com/r/ofeg" TargetMode="External"/><Relationship Id="rId18" Type="http://schemas.openxmlformats.org/officeDocument/2006/relationships/header" Target="header3.xml"/><Relationship Id="rId7" Type="http://schemas.openxmlformats.org/officeDocument/2006/relationships/hyperlink" Target="https://hdffa.org/wp-content/uploads/2021/11/example-and-template-budget-on-farm-efficiency-grant.xlsx" TargetMode="External"/><Relationship Id="rId8" Type="http://schemas.openxmlformats.org/officeDocument/2006/relationships/hyperlink" Target="mailto:annie@hdff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